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d520164" w14:textId="d520164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117632">
        <w:rPr>
          <w:rFonts w:ascii="Times New Roman" w:hAnsi="Times New Roman"/>
          <w:b w:val="false"/>
          <w:bCs/>
        </w:rPr>
        <w:t>13</w:t>
      </w:r>
      <w:r w:rsidR="00882407">
        <w:rPr>
          <w:rFonts w:ascii="Times New Roman" w:hAnsi="Times New Roman"/>
          <w:b w:val="false"/>
          <w:bCs/>
        </w:rPr>
        <w:t>. studenog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4E676E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117632" w:rsidR="00117632">
        <w:rPr>
          <w:rFonts w:ascii="Times New Roman" w:hAnsi="Times New Roman"/>
          <w:b w:val="false"/>
        </w:rPr>
        <w:t>M. T.  MEĐUNARODNA TRGOVINA društvo s ograničenom odgovornošću za trgovinu i usluge, Rijeka</w:t>
      </w:r>
      <w:r w:rsidR="0033795B">
        <w:rPr>
          <w:rFonts w:ascii="Times New Roman" w:hAnsi="Times New Roman"/>
          <w:b w:val="false"/>
        </w:rPr>
        <w:t>.</w:t>
      </w: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117632" w:rsidP="005B7AC9" w:rsidRDefault="0011763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Zdravko Čupković, privremeni stečajni upravitelj</w:t>
      </w:r>
    </w:p>
    <w:p w:rsidR="0033795B" w:rsidP="005B7AC9" w:rsidRDefault="0033795B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6A2DEB">
        <w:rPr>
          <w:rFonts w:ascii="Times New Roman" w:hAnsi="Times New Roman"/>
          <w:b w:val="false"/>
        </w:rPr>
        <w:t>11</w:t>
      </w:r>
      <w:r w:rsidRPr="00F66F1A" w:rsidR="00613796">
        <w:rPr>
          <w:rFonts w:ascii="Times New Roman" w:hAnsi="Times New Roman"/>
          <w:b w:val="false"/>
        </w:rPr>
        <w:t>:</w:t>
      </w:r>
      <w:r w:rsidR="00B70EBD">
        <w:rPr>
          <w:rFonts w:ascii="Times New Roman" w:hAnsi="Times New Roman"/>
          <w:b w:val="false"/>
        </w:rPr>
        <w:t>0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72701E" w:rsidR="0072701E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855D57" w:rsidP="0033795B" w:rsidRDefault="00855D57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6A2DEB" w:rsidP="0033795B" w:rsidRDefault="006A2DEB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33795B" w:rsidR="006A2DEB" w:rsidP="006A2DEB" w:rsidRDefault="006A2DE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33795B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33795B" w:rsidR="006A2DEB" w:rsidP="006A2DEB" w:rsidRDefault="006A2DEB">
      <w:pPr>
        <w:pStyle w:val="Bezproreda"/>
        <w:ind w:firstLine="720"/>
        <w:rPr>
          <w:rFonts w:ascii="Times New Roman" w:hAnsi="Times New Roman"/>
          <w:b w:val="false"/>
          <w:bCs/>
        </w:rPr>
      </w:pPr>
    </w:p>
    <w:p w:rsidRPr="0033795B" w:rsidR="006A2DEB" w:rsidP="006A2DEB" w:rsidRDefault="006A2DE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33795B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="001F062B" w:rsidP="009B686D" w:rsidRDefault="00855D57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Prema bilanci dužnika na dan 31. prosinca 2017. dužnik ima iskazanu imovinu u vrijednosti od 20.990.200 kn koju knjigovodstveno čine: dugotrajna materijalna imovina u iznosu od 3.345.932 kn koju čine transportna sredstva (motorna vozila), kratkotrajna imovina u iznosu od 17.644.268 kn od čega zalihe trgovačke robe i predujmovi za zalihe te potraživanja i to potraživanja od kupaca, od države i ostala potraživanja, kratkotrajna financijska imovina  u iznosu od 641.477 kn od čega dani zajmovi i ostala financijska imovina te novca u banci i blagajni u iznosu od 142.763 kn. </w:t>
      </w:r>
    </w:p>
    <w:p w:rsidR="00AA3C4A" w:rsidP="002B2320" w:rsidRDefault="00AA3C4A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Prema potvrdi zemljišnoknjižnog odjela Općinskog suda u Rijeci dužnik nije vlasnik nekretnine na području nadležnosti ovog suda. </w:t>
      </w:r>
    </w:p>
    <w:p w:rsidR="00AA3C4A" w:rsidP="002B2320" w:rsidRDefault="00AA3C4A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Prema uvjerenju Stanice za tehnički pregled vozila Auto – Hrvatska STP d.o.o. Rijeka proizlazi da je dužnik vlasnik pet motornih vozila koja su sva odjavljena i na kojima je nakon odjave upisana zabrana otuđenja u korist Republike Hrvatske, Ministarstva financija, Porezne uprave.</w:t>
      </w:r>
      <w:r w:rsidR="00844517">
        <w:rPr>
          <w:rFonts w:ascii="Times New Roman" w:hAnsi="Times New Roman"/>
          <w:b w:val="false"/>
        </w:rPr>
        <w:t xml:space="preserve"> Privremeni stečajni upravitelj u spis dostavlja i dopis Policijske uprave Primorsko Goransk,e Sektora kriminalističke policije od 5. studenog 2019. iz kojeg je razvidno da zastupnik dužnika po zakonu nije dostupan, ne nalazi se u Republici Hrvatskoj, a niti je policijskoj upravi poznata adresa u Italiji. Također navode da vozila (ukupno pet) koja su po uvjerenju u vlasništvu dužnika, prema izvidima nije utvrđeno gdje se trenutno nalaze.</w:t>
      </w:r>
    </w:p>
    <w:p w:rsidR="00A26359" w:rsidP="00A26359" w:rsidRDefault="00A26359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ab/>
        <w:t xml:space="preserve">Privremeni stečajni upravitelj smatra da stvarno stanje imovine dužnika ne odgovara knjigovodstvenim podacima. Prema dopisu </w:t>
      </w:r>
      <w:r w:rsidRPr="00A26359">
        <w:rPr>
          <w:rFonts w:ascii="Times New Roman" w:hAnsi="Times New Roman"/>
          <w:b w:val="false"/>
        </w:rPr>
        <w:t>Republike Hrvatske, Ministarstva financija, Porezne uprave, Područnog ureda Rijeka nad dužnikom je u tijeku porezni nadzor</w:t>
      </w:r>
      <w:r>
        <w:rPr>
          <w:rFonts w:ascii="Times New Roman" w:hAnsi="Times New Roman"/>
          <w:b w:val="false"/>
        </w:rPr>
        <w:t>.</w:t>
      </w:r>
      <w:r w:rsidRPr="00A26359">
        <w:rPr>
          <w:rFonts w:ascii="Times New Roman" w:hAnsi="Times New Roman"/>
          <w:b w:val="false"/>
        </w:rPr>
        <w:t xml:space="preserve"> </w:t>
      </w:r>
    </w:p>
    <w:p w:rsidRPr="00A26359" w:rsidR="00A26359" w:rsidP="00A26359" w:rsidRDefault="00A26359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Porezna uprava, Područni ured Rijeka provodi porezni nadzor te se očekuje utvrđenje novih obveza u ukupnom iznosu od 7.704.987,82 kn. Porezna uprava, Područni ured Rijeka pokušava uručiti zapisnik o izvršenom poreznom nadzoru dužniku, međutim isti izbjegava zaprimanje pismena. Porezna uprava</w:t>
      </w:r>
      <w:r w:rsidR="00495D89">
        <w:rPr>
          <w:rFonts w:ascii="Times New Roman" w:hAnsi="Times New Roman"/>
          <w:b w:val="false"/>
        </w:rPr>
        <w:t>,</w:t>
      </w:r>
      <w:r>
        <w:rPr>
          <w:rFonts w:ascii="Times New Roman" w:hAnsi="Times New Roman"/>
          <w:b w:val="false"/>
        </w:rPr>
        <w:t xml:space="preserve"> Područni ured Rijeka predlaže sudu odgodu ročišta do kraja studenog kako bi se moglo okončati postupak utvrđivanja obveza. </w:t>
      </w:r>
    </w:p>
    <w:p w:rsidRPr="00A26359" w:rsidR="00AA3C4A" w:rsidP="002B2320" w:rsidRDefault="00AA3C4A">
      <w:pPr>
        <w:pStyle w:val="Bezproreda"/>
        <w:jc w:val="both"/>
        <w:rPr>
          <w:rFonts w:ascii="Times New Roman" w:hAnsi="Times New Roman"/>
          <w:b w:val="false"/>
        </w:rPr>
      </w:pPr>
    </w:p>
    <w:p w:rsidR="006A2DEB" w:rsidP="002B2320" w:rsidRDefault="00F8339B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="00F24FDB">
        <w:rPr>
          <w:rFonts w:ascii="Times New Roman" w:hAnsi="Times New Roman"/>
          <w:b w:val="false"/>
        </w:rPr>
        <w:t xml:space="preserve">Privremeni stečajni upravitelj navodi </w:t>
      </w:r>
      <w:r w:rsidR="00495D89">
        <w:rPr>
          <w:rFonts w:ascii="Times New Roman" w:hAnsi="Times New Roman"/>
          <w:b w:val="false"/>
        </w:rPr>
        <w:t>da ima saznanja da se zastupnik</w:t>
      </w:r>
      <w:r w:rsidR="00F24FDB">
        <w:rPr>
          <w:rFonts w:ascii="Times New Roman" w:hAnsi="Times New Roman"/>
          <w:b w:val="false"/>
        </w:rPr>
        <w:t xml:space="preserve"> dužnika po zakonu Maurizio Russo ne nalazi u Republici Hrvatskoj.</w:t>
      </w:r>
    </w:p>
    <w:p w:rsidR="006A2DEB" w:rsidP="002B2320" w:rsidRDefault="006A2DEB">
      <w:pPr>
        <w:pStyle w:val="Bezproreda"/>
        <w:jc w:val="both"/>
        <w:rPr>
          <w:rFonts w:ascii="Times New Roman" w:hAnsi="Times New Roman"/>
          <w:b w:val="false"/>
        </w:rPr>
      </w:pPr>
    </w:p>
    <w:p w:rsidRPr="00F24FDB" w:rsidR="00F24FDB" w:rsidP="00F24FDB" w:rsidRDefault="00F24FDB">
      <w:pPr>
        <w:ind w:firstLine="708"/>
        <w:jc w:val="both"/>
        <w:rPr>
          <w:rFonts w:ascii="Times New Roman" w:hAnsi="Times New Roman"/>
          <w:b w:val="false"/>
        </w:rPr>
      </w:pPr>
      <w:r w:rsidRPr="00F24FDB">
        <w:rPr>
          <w:rFonts w:ascii="Times New Roman" w:hAnsi="Times New Roman"/>
          <w:b w:val="false"/>
        </w:rPr>
        <w:t>Sudac donosi</w:t>
      </w:r>
    </w:p>
    <w:p w:rsidRPr="00F24FDB" w:rsidR="00F24FDB" w:rsidP="00F24FDB" w:rsidRDefault="00F24FDB">
      <w:pPr>
        <w:ind w:firstLine="708"/>
        <w:jc w:val="center"/>
        <w:rPr>
          <w:rFonts w:ascii="Times New Roman" w:hAnsi="Times New Roman"/>
          <w:b w:val="false"/>
        </w:rPr>
      </w:pPr>
      <w:r w:rsidRPr="00F24FDB">
        <w:rPr>
          <w:rFonts w:ascii="Times New Roman" w:hAnsi="Times New Roman"/>
          <w:b w:val="false"/>
        </w:rPr>
        <w:t>r j e š e n j e</w:t>
      </w:r>
    </w:p>
    <w:p w:rsidRPr="00F24FDB" w:rsidR="00F24FDB" w:rsidP="00F24FDB" w:rsidRDefault="00F24FDB">
      <w:pPr>
        <w:ind w:firstLine="708"/>
        <w:jc w:val="both"/>
        <w:rPr>
          <w:rFonts w:ascii="Times New Roman" w:hAnsi="Times New Roman"/>
          <w:b w:val="false"/>
        </w:rPr>
      </w:pPr>
    </w:p>
    <w:p w:rsidRPr="00F24FDB" w:rsidR="00F24FDB" w:rsidP="00F24FDB" w:rsidRDefault="00F24FDB">
      <w:pPr>
        <w:ind w:firstLine="708"/>
        <w:jc w:val="both"/>
        <w:rPr>
          <w:rFonts w:ascii="Times New Roman" w:hAnsi="Times New Roman"/>
          <w:b w:val="false"/>
        </w:rPr>
      </w:pPr>
      <w:r w:rsidRPr="00F24FDB">
        <w:rPr>
          <w:rFonts w:ascii="Times New Roman" w:hAnsi="Times New Roman"/>
          <w:b w:val="false"/>
        </w:rPr>
        <w:t xml:space="preserve">Današnje ročište odgađa, a slijedeće zakazuje za dan </w:t>
      </w:r>
    </w:p>
    <w:p w:rsidRPr="00F24FDB" w:rsidR="00F24FDB" w:rsidP="00F24FDB" w:rsidRDefault="00F24FDB">
      <w:pPr>
        <w:ind w:firstLine="708"/>
        <w:jc w:val="both"/>
        <w:rPr>
          <w:rFonts w:ascii="Times New Roman" w:hAnsi="Times New Roman"/>
          <w:b w:val="false"/>
        </w:rPr>
      </w:pPr>
    </w:p>
    <w:p w:rsidRPr="00F24FDB" w:rsidR="00F24FDB" w:rsidP="00F24FDB" w:rsidRDefault="00F24FDB">
      <w:pPr>
        <w:ind w:firstLine="708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17. prosinca 2019. u 11</w:t>
      </w:r>
      <w:r w:rsidRPr="00F24FDB">
        <w:rPr>
          <w:rFonts w:ascii="Times New Roman" w:hAnsi="Times New Roman"/>
          <w:b w:val="false"/>
        </w:rPr>
        <w:t>.00 sati</w:t>
      </w:r>
    </w:p>
    <w:p w:rsidRPr="00F24FDB" w:rsidR="00F24FDB" w:rsidP="00F24FDB" w:rsidRDefault="00F24FDB">
      <w:pPr>
        <w:jc w:val="center"/>
        <w:rPr>
          <w:rFonts w:ascii="Times New Roman" w:hAnsi="Times New Roman"/>
          <w:b w:val="false"/>
        </w:rPr>
      </w:pPr>
      <w:r w:rsidRPr="00F24FDB">
        <w:rPr>
          <w:rFonts w:ascii="Times New Roman" w:hAnsi="Times New Roman"/>
          <w:b w:val="false"/>
        </w:rPr>
        <w:t>kod Trgovačkog suda u Rijeci</w:t>
      </w:r>
    </w:p>
    <w:p w:rsidRPr="00F24FDB" w:rsidR="00F24FDB" w:rsidP="00F24FDB" w:rsidRDefault="00F24FDB">
      <w:pPr>
        <w:jc w:val="center"/>
        <w:rPr>
          <w:rFonts w:ascii="Times New Roman" w:hAnsi="Times New Roman"/>
          <w:b w:val="false"/>
        </w:rPr>
      </w:pPr>
      <w:r w:rsidRPr="00F24FDB">
        <w:rPr>
          <w:rFonts w:ascii="Times New Roman" w:hAnsi="Times New Roman"/>
          <w:b w:val="false"/>
        </w:rPr>
        <w:t>Zadarska ulica 1 i 3</w:t>
      </w:r>
    </w:p>
    <w:p w:rsidRPr="00F24FDB" w:rsidR="00F24FDB" w:rsidP="00F24FDB" w:rsidRDefault="00F24FDB">
      <w:pPr>
        <w:jc w:val="center"/>
        <w:rPr>
          <w:rFonts w:ascii="Times New Roman" w:hAnsi="Times New Roman"/>
          <w:b w:val="false"/>
        </w:rPr>
      </w:pPr>
      <w:r w:rsidRPr="00F24FDB">
        <w:rPr>
          <w:rFonts w:ascii="Times New Roman" w:hAnsi="Times New Roman"/>
          <w:b w:val="false"/>
        </w:rPr>
        <w:t>I. kat, sudnica broj 2</w:t>
      </w:r>
    </w:p>
    <w:p w:rsidRPr="00F24FDB" w:rsidR="00F24FDB" w:rsidP="00F24FDB" w:rsidRDefault="00F24FDB">
      <w:pPr>
        <w:jc w:val="both"/>
        <w:rPr>
          <w:rFonts w:ascii="Times New Roman" w:hAnsi="Times New Roman"/>
          <w:b w:val="false"/>
        </w:rPr>
      </w:pPr>
    </w:p>
    <w:p w:rsidRPr="001F062B" w:rsidR="006A2DEB" w:rsidP="00F24FDB" w:rsidRDefault="00F24FDB">
      <w:pPr>
        <w:ind w:firstLine="708"/>
        <w:jc w:val="both"/>
        <w:rPr>
          <w:rFonts w:ascii="Times New Roman" w:hAnsi="Times New Roman"/>
          <w:b w:val="false"/>
        </w:rPr>
      </w:pPr>
      <w:r w:rsidRPr="00F24FDB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 xml:space="preserve">privremeni stečajni upravitelj </w:t>
      </w:r>
      <w:r w:rsidRPr="00F24FDB">
        <w:rPr>
          <w:rFonts w:ascii="Times New Roman" w:hAnsi="Times New Roman"/>
          <w:b w:val="false"/>
        </w:rPr>
        <w:t>prima na znanje te se smatra uredno pozvanim</w:t>
      </w:r>
      <w:r>
        <w:rPr>
          <w:rFonts w:ascii="Times New Roman" w:hAnsi="Times New Roman"/>
          <w:b w:val="false"/>
        </w:rPr>
        <w:t>,</w:t>
      </w:r>
      <w:r w:rsidRPr="00F24FDB">
        <w:rPr>
          <w:rFonts w:ascii="Times New Roman" w:hAnsi="Times New Roman"/>
          <w:b w:val="false"/>
        </w:rPr>
        <w:t xml:space="preserve"> a predlagatelja </w:t>
      </w:r>
      <w:r>
        <w:rPr>
          <w:rFonts w:ascii="Times New Roman" w:hAnsi="Times New Roman"/>
          <w:b w:val="false"/>
        </w:rPr>
        <w:t xml:space="preserve">i </w:t>
      </w:r>
      <w:r w:rsidRPr="00F24FDB">
        <w:rPr>
          <w:rFonts w:ascii="Times New Roman" w:hAnsi="Times New Roman"/>
          <w:b w:val="false"/>
        </w:rPr>
        <w:t>zastupnik</w:t>
      </w:r>
      <w:r>
        <w:rPr>
          <w:rFonts w:ascii="Times New Roman" w:hAnsi="Times New Roman"/>
          <w:b w:val="false"/>
        </w:rPr>
        <w:t>a</w:t>
      </w:r>
      <w:r w:rsidRPr="00F24FDB">
        <w:rPr>
          <w:rFonts w:ascii="Times New Roman" w:hAnsi="Times New Roman"/>
          <w:b w:val="false"/>
        </w:rPr>
        <w:t xml:space="preserve"> dužnika po zakonu će se pozvati objavom ovog poziva na mrežnoj stranici e-Oglasne ploče suda.</w:t>
      </w:r>
    </w:p>
    <w:p w:rsidRPr="00F66F1A" w:rsidR="00840DFA" w:rsidP="00B10654" w:rsidRDefault="00840DF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6A2DEB">
        <w:rPr>
          <w:rFonts w:ascii="Times New Roman" w:hAnsi="Times New Roman"/>
          <w:b w:val="false"/>
          <w:bCs/>
        </w:rPr>
        <w:t>11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6A2DEB">
        <w:rPr>
          <w:rFonts w:ascii="Times New Roman" w:hAnsi="Times New Roman"/>
          <w:b w:val="false"/>
          <w:bCs/>
        </w:rPr>
        <w:t>1</w:t>
      </w:r>
      <w:r w:rsidR="0072701E">
        <w:rPr>
          <w:rFonts w:ascii="Times New Roman" w:hAnsi="Times New Roman"/>
          <w:b w:val="false"/>
          <w:bCs/>
        </w:rPr>
        <w:t>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6A2DEB">
        <w:rPr>
          <w:rFonts w:ascii="Times New Roman" w:hAnsi="Times New Roman"/>
          <w:b w:val="false"/>
        </w:rPr>
        <w:t>Privremeni stečajni upravitelj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B10A8B" w:rsidP="005B7AC9" w:rsidRDefault="00B10A8B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B0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117632">
      <w:rPr>
        <w:rFonts w:ascii="Times New Roman" w:hAnsi="Times New Roman"/>
        <w:b w:val="false"/>
      </w:rPr>
      <w:t>300</w:t>
    </w:r>
    <w:r w:rsidR="00780DC0">
      <w:rPr>
        <w:rFonts w:ascii="Times New Roman" w:hAnsi="Times New Roman"/>
        <w:b w:val="false"/>
      </w:rPr>
      <w:t>/19-</w:t>
    </w:r>
    <w:r w:rsidR="00117632">
      <w:rPr>
        <w:rFonts w:ascii="Times New Roman" w:hAns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20"/>
  </w:num>
  <w:num w:numId="18">
    <w:abstractNumId w:val="21"/>
  </w:num>
  <w:num w:numId="19">
    <w:abstractNumId w:val="8"/>
  </w:num>
  <w:num w:numId="20">
    <w:abstractNumId w:val="18"/>
  </w:num>
  <w:num w:numId="21">
    <w:abstractNumId w:val="13"/>
  </w:num>
  <w:num w:numId="22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761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DF2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17632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D5F12"/>
    <w:rsid w:val="001F062B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0B07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D89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5089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2DEB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5677C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0DFA"/>
    <w:rsid w:val="0084156C"/>
    <w:rsid w:val="00842B3F"/>
    <w:rsid w:val="00844517"/>
    <w:rsid w:val="0084683E"/>
    <w:rsid w:val="00852549"/>
    <w:rsid w:val="00855D57"/>
    <w:rsid w:val="00856EC6"/>
    <w:rsid w:val="00857894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686D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26359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3C4A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4FDB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641F3"/>
    <w:rsid w:val="00F64CA6"/>
    <w:rsid w:val="00F66B53"/>
    <w:rsid w:val="00F66F1A"/>
    <w:rsid w:val="00F679BD"/>
    <w:rsid w:val="00F72E5A"/>
    <w:rsid w:val="00F73BBF"/>
    <w:rsid w:val="00F81D9E"/>
    <w:rsid w:val="00F8339B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761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studenog 2019.</izvorni_sadrzaj>
    <derivirana_varijabla naziv="DomainObject.PlaniraniZavrsetakDatum_1">13. studenog 2019.</derivirana_varijabla>
  </DomainObject.PlaniraniZavrsetakDatum>
  <DomainObject.PlaniraniPocetakDatum>
    <izvorni_sadrzaj>13. studenog 2019.</izvorni_sadrzaj>
    <derivirana_varijabla naziv="DomainObject.PlaniraniPocetakDatum_1">13.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2019.</izvorni_sadrzaj>
    <derivirana_varijabla naziv="DomainObject.Zapisnik.DatumKreiranja_1">13.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St-300/2019-14</izvorni_sadrzaj>
    <derivirana_varijabla naziv="DomainObject.Zapisnik.Oznaka_1">St-300/2019-14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St-300/2019</izvorni_sadrzaj>
    <derivirana_varijabla naziv="DomainObject.Predmet.OznakaBroj_1">St-300/2019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T. MEĐUNARODNA TRGOVINA d.o.o.</izvorni_sadrzaj>
    <derivirana_varijabla naziv="DomainObject.Predmet.ProtustrankaFormated_1">  M. T. MEĐUNARODNA TRGOVINA d.o.o.</derivirana_varijabla>
  </DomainObject.Predmet.ProtustrankaFormated>
  <DomainObject.Predmet.ProtustrankaFormatedOIB>
    <izvorni_sadrzaj>  M. T. MEĐUNARODNA TRGOVINA d.o.o., OIB 46714830482</izvorni_sadrzaj>
    <derivirana_varijabla naziv="DomainObject.Predmet.ProtustrankaFormatedOIB_1">  M. T. MEĐUNARODNA TRGOVINA d.o.o., OIB 46714830482</derivirana_varijabla>
  </DomainObject.Predmet.ProtustrankaFormatedOIB>
  <DomainObject.Predmet.ProtustrankaFormatedWithAdress>
    <izvorni_sadrzaj> M. T. MEĐUNARODNA TRGOVINA d.o.o., Ciottina 9, 51000 Rijeka</izvorni_sadrzaj>
    <derivirana_varijabla naziv="DomainObject.Predmet.ProtustrankaFormatedWithAdress_1"> M. T. MEĐUNARODNA TRGOVINA d.o.o., Ciottina 9, 51000 Rijeka</derivirana_varijabla>
  </DomainObject.Predmet.ProtustrankaFormatedWithAdress>
  <DomainObject.Predmet.ProtustrankaFormatedWithAdressOIB>
    <izvorni_sadrzaj> M. T. MEĐUNARODNA TRGOVINA d.o.o., OIB 46714830482, Ciottina 9, 51000 Rijeka</izvorni_sadrzaj>
    <derivirana_varijabla naziv="DomainObject.Predmet.ProtustrankaFormatedWithAdressOIB_1"> M. T. MEĐUNARODNA TRGOVINA d.o.o., OIB 46714830482, Ciottina 9, 51000 Rijeka</derivirana_varijabla>
  </DomainObject.Predmet.ProtustrankaFormatedWithAdressOIB>
  <DomainObject.Predmet.ProtustrankaWithAdress>
    <izvorni_sadrzaj>M. T. MEĐUNARODNA TRGOVINA d.o.o. Ciottina 9, 51000 Rijeka</izvorni_sadrzaj>
    <derivirana_varijabla naziv="DomainObject.Predmet.ProtustrankaWithAdress_1">M. T. MEĐUNARODNA TRGOVINA d.o.o. Ciottina 9, 51000 Rijeka</derivirana_varijabla>
  </DomainObject.Predmet.ProtustrankaWithAdress>
  <DomainObject.Predmet.ProtustrankaWithAdressOIB>
    <izvorni_sadrzaj>M. T. MEĐUNARODNA TRGOVINA d.o.o., OIB 46714830482, Ciottina 9, 51000 Rijeka</izvorni_sadrzaj>
    <derivirana_varijabla naziv="DomainObject.Predmet.ProtustrankaWithAdressOIB_1">M. T. MEĐUNARODNA TRGOVINA d.o.o., OIB 46714830482, Ciottina 9, 51000 Rijeka</derivirana_varijabla>
  </DomainObject.Predmet.ProtustrankaWithAdressOIB>
  <DomainObject.Predmet.ProtustrankaNazivFormated>
    <izvorni_sadrzaj>M. T. MEĐUNARODNA TRGOVINA d.o.o.</izvorni_sadrzaj>
    <derivirana_varijabla naziv="DomainObject.Predmet.ProtustrankaNazivFormated_1">M. T. MEĐUNARODNA TRGOVINA d.o.o.</derivirana_varijabla>
  </DomainObject.Predmet.ProtustrankaNazivFormated>
  <DomainObject.Predmet.ProtustrankaNazivFormatedOIB>
    <izvorni_sadrzaj>M. T. MEĐUNARODNA TRGOVINA d.o.o., OIB 46714830482</izvorni_sadrzaj>
    <derivirana_varijabla naziv="DomainObject.Predmet.ProtustrankaNazivFormatedOIB_1">M. T. MEĐUNARODNA TRGOVINA d.o.o., OIB 46714830482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T. MEĐUNARODNA TRGOVINA d.o.o.</item>
    </izvorni_sadrzaj>
    <derivirana_varijabla naziv="DomainObject.Predmet.ProtuStrankaListFormated_1">
      <item>M. T. MEĐUNARODNA TRGOVINA d.o.o.</item>
    </derivirana_varijabla>
  </DomainObject.Predmet.ProtuStrankaListFormated>
  <DomainObject.Predmet.ProtuStrankaListFormatedOIB>
    <izvorni_sadrzaj>
      <item>M. T. MEĐUNARODNA TRGOVINA d.o.o., OIB 46714830482</item>
    </izvorni_sadrzaj>
    <derivirana_varijabla naziv="DomainObject.Predmet.ProtuStrankaListFormatedOIB_1">
      <item>M. T. MEĐUNARODNA TRGOVINA d.o.o., OIB 46714830482</item>
    </derivirana_varijabla>
  </DomainObject.Predmet.ProtuStrankaListFormatedOIB>
  <DomainObject.Predmet.ProtuStrankaListFormatedWithAdress>
    <izvorni_sadrzaj>
      <item>M. T. MEĐUNARODNA TRGOVINA d.o.o., Ciottina 9, 51000 Rijeka</item>
    </izvorni_sadrzaj>
    <derivirana_varijabla naziv="DomainObject.Predmet.ProtuStrankaListFormatedWithAdress_1">
      <item>M. T. MEĐUNARODNA TRGOVINA d.o.o., Ciottina 9, 51000 Rijeka</item>
    </derivirana_varijabla>
  </DomainObject.Predmet.ProtuStrankaListFormatedWithAdress>
  <DomainObject.Predmet.ProtuStrankaListFormatedWithAdressOIB>
    <izvorni_sadrzaj>
      <item>M. T. MEĐUNARODNA TRGOVINA d.o.o., OIB 46714830482, Ciottina 9, 51000 Rijeka</item>
    </izvorni_sadrzaj>
    <derivirana_varijabla naziv="DomainObject.Predmet.ProtuStrankaListFormatedWithAdressOIB_1">
      <item>M. T. MEĐUNARODNA TRGOVINA d.o.o., OIB 46714830482, Ciottina 9, 51000 Rijeka</item>
    </derivirana_varijabla>
  </DomainObject.Predmet.ProtuStrankaListFormatedWithAdressOIB>
  <DomainObject.Predmet.ProtuStrankaListNazivFormated>
    <izvorni_sadrzaj>
      <item>M. T. MEĐUNARODNA TRGOVINA d.o.o.</item>
    </izvorni_sadrzaj>
    <derivirana_varijabla naziv="DomainObject.Predmet.ProtuStrankaListNazivFormated_1">
      <item>M. T. MEĐUNARODNA TRGOVINA d.o.o.</item>
    </derivirana_varijabla>
  </DomainObject.Predmet.ProtuStrankaListNazivFormated>
  <DomainObject.Predmet.ProtuStrankaListNazivFormatedOIB>
    <izvorni_sadrzaj>
      <item>M. T. MEĐUNARODNA TRGOVINA d.o.o., OIB 46714830482</item>
    </izvorni_sadrzaj>
    <derivirana_varijabla naziv="DomainObject.Predmet.ProtuStrankaListNazivFormatedOIB_1">
      <item>M. T. MEĐUNARODNA TRGOVINA d.o.o., OIB 46714830482</item>
    </derivirana_varijabla>
  </DomainObject.Predmet.ProtuStrankaListNazivFormatedOIB>
  <DomainObject.Predmet.OstaliListFormated>
    <izvorni_sadrzaj>
      <item>Maurizio Russo</item>
    </izvorni_sadrzaj>
    <derivirana_varijabla naziv="DomainObject.Predmet.OstaliListFormated_1">
      <item>Maurizio Russo</item>
    </derivirana_varijabla>
  </DomainObject.Predmet.OstaliListFormated>
  <DomainObject.Predmet.OstaliListFormatedOIB>
    <izvorni_sadrzaj>
      <item>Maurizio Russo, OIB 59004762455</item>
    </izvorni_sadrzaj>
    <derivirana_varijabla naziv="DomainObject.Predmet.OstaliListFormatedOIB_1">
      <item>Maurizio Russo, OIB 59004762455</item>
    </derivirana_varijabla>
  </DomainObject.Predmet.OstaliListFormatedOIB>
  <DomainObject.Predmet.OstaliListFormatedWithAdress>
    <izvorni_sadrzaj>
      <item>Maurizio Russo, Verdieva 17, 51000 Rijeka</item>
    </izvorni_sadrzaj>
    <derivirana_varijabla naziv="DomainObject.Predmet.OstaliListFormatedWithAdress_1">
      <item>Maurizio Russo, Verdieva 17, 51000 Rijeka</item>
    </derivirana_varijabla>
  </DomainObject.Predmet.OstaliListFormatedWithAdress>
  <DomainObject.Predmet.OstaliListFormatedWithAdressOIB>
    <izvorni_sadrzaj>
      <item>Maurizio Russo, OIB 59004762455, Verdieva 17, 51000 Rijeka</item>
    </izvorni_sadrzaj>
    <derivirana_varijabla naziv="DomainObject.Predmet.OstaliListFormatedWithAdressOIB_1">
      <item>Maurizio Russo, OIB 59004762455, Verdieva 17, 51000 Rijeka</item>
    </derivirana_varijabla>
  </DomainObject.Predmet.OstaliListFormatedWithAdressOIB>
  <DomainObject.Predmet.OstaliListNazivFormated>
    <izvorni_sadrzaj>
      <item>Maurizio Russo</item>
    </izvorni_sadrzaj>
    <derivirana_varijabla naziv="DomainObject.Predmet.OstaliListNazivFormated_1">
      <item>Maurizio Russo</item>
    </derivirana_varijabla>
  </DomainObject.Predmet.OstaliListNazivFormated>
  <DomainObject.Predmet.OstaliListNazivFormatedOIB>
    <izvorni_sadrzaj>
      <item>Maurizio Russo, OIB 59004762455</item>
    </izvorni_sadrzaj>
    <derivirana_varijabla naziv="DomainObject.Predmet.OstaliListNazivFormatedOIB_1">
      <item>Maurizio Russo, OIB 59004762455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2019.</izvorni_sadrzaj>
    <derivirana_varijabla naziv="DomainObject.Datum_1">13. studenog 2019.</derivirana_varijabla>
  </DomainObject.Datum>
  <DomainObject.PoslovniBrojDokumenta>
    <izvorni_sadrzaj>St-300/2019-14</izvorni_sadrzaj>
    <derivirana_varijabla naziv="DomainObject.PoslovniBrojDokumenta_1">St-300/2019-14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T. MEĐUNARODNA TRGOVINA d.o.o.</izvorni_sadrzaj>
    <derivirana_varijabla naziv="DomainObject.Predmet.ProtustrankaIDrugi_1">M. T. MEĐUNARODNA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T. MEĐUNARODNA TRGOVINA d.o.o., OIB 46714830482, Ciottina 9, 51000 Rijeka</izvorni_sadrzaj>
    <derivirana_varijabla naziv="DomainObject.Predmet.ProtustrankaIDrugiAdressOIB_1">M. T. MEĐUNARODNA TRGOVINA d.o.o., OIB 46714830482,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T. MEĐUNARODNA TRGOVINA d.o.o.</item>
      <item>Maurizio Russo</item>
    </izvorni_sadrzaj>
    <derivirana_varijabla naziv="DomainObject.Predmet.SudioniciListNaziv_1">
      <item>FINA  Rijeka</item>
      <item>M. T. MEĐUNARODNA TRGOVINA d.o.o.</item>
      <item>Maurizio Russo</item>
    </derivirana_varijabla>
  </DomainObject.Predmet.SudioniciListNaziv>
  <DomainObject.Predmet.SudioniciListAdressOIB>
    <izvorni_sadrzaj>
      <item>FINA  Rijeka, OIB 85821130368, Frana Kurelca 8,51000 Rijeka</item>
      <item>M. T. MEĐUNARODNA TRGOVINA d.o.o., OIB 46714830482, Ciottina 9,51000 Rijeka</item>
      <item>Maurizio Russo, OIB 59004762455, Verdieva 17,51000 Rijeka</item>
    </izvorni_sadrzaj>
    <derivirana_varijabla naziv="DomainObject.Predmet.SudioniciListAdressOIB_1">
      <item>FINA  Rijeka, OIB 85821130368, Frana Kurelca 8,51000 Rijeka</item>
      <item>M. T. MEĐUNARODNA TRGOVINA d.o.o., OIB 46714830482, Ciottina 9,51000 Rijeka</item>
      <item>Maurizio Russo, OIB 59004762455,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46714830482</item>
      <item>, OIB 59004762455</item>
    </izvorni_sadrzaj>
    <derivirana_varijabla naziv="DomainObject.Predmet.SudioniciListNazivOIB_1">
      <item>, OIB 85821130368</item>
      <item>, OIB 46714830482</item>
      <item>, OIB 59004762455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F5E39-8238-4852-B534-335682FE8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549</properties:Words>
  <properties:Characters>3142</properties:Characters>
  <properties:Lines>78</properties:Lines>
  <properties:Paragraphs>34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2019-11-12T12:38:00Z</dcterms:created>
  <dc:creator>rcerneka</dc:creator>
  <cp:lastModifiedBy>Dajana Jurković</cp:lastModifiedBy>
  <cp:lastPrinted>2019-09-11T09:28:00Z</cp:lastPrinted>
  <dcterms:modified xmlns:xsi="http://www.w3.org/2001/XMLSchema-instance" xsi:type="dcterms:W3CDTF">2019-11-13T10:20:00Z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St-300/2019-14 / Zapisnik - Ročište radi rasprave o uvjetima za otvaranje steč. post. (300,19 zapisnik prethodni MT MEĐUNARODNI TRANSPORTI.docx)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